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73F156" w14:textId="4D6D720B" w:rsidR="00192F3E" w:rsidRPr="001C29D9" w:rsidRDefault="00192F3E" w:rsidP="00192F3E">
      <w:pPr>
        <w:jc w:val="center"/>
        <w:rPr>
          <w:bCs/>
          <w:sz w:val="22"/>
          <w:szCs w:val="22"/>
        </w:rPr>
      </w:pPr>
      <w:r w:rsidRPr="001C29D9">
        <w:rPr>
          <w:b/>
          <w:bCs/>
          <w:sz w:val="22"/>
          <w:szCs w:val="22"/>
        </w:rPr>
        <w:t>Table 5.2</w:t>
      </w:r>
      <w:r w:rsidR="001C29D9" w:rsidRPr="001C29D9">
        <w:rPr>
          <w:b/>
          <w:bCs/>
          <w:sz w:val="22"/>
          <w:szCs w:val="22"/>
        </w:rPr>
        <w:t>.</w:t>
      </w:r>
      <w:r w:rsidRPr="001C29D9">
        <w:rPr>
          <w:bCs/>
          <w:sz w:val="22"/>
          <w:szCs w:val="22"/>
        </w:rPr>
        <w:t xml:space="preserve"> Specification of subjects </w:t>
      </w:r>
    </w:p>
    <w:p w14:paraId="76FE3626" w14:textId="77777777" w:rsidR="00641FAC" w:rsidRDefault="00641FAC">
      <w:pPr>
        <w:pStyle w:val="Body"/>
        <w:jc w:val="center"/>
        <w:rPr>
          <w:rFonts w:ascii="Times New Roman" w:eastAsia="Times New Roman" w:hAnsi="Times New Roman" w:cs="Times New Roman"/>
        </w:rPr>
      </w:pPr>
    </w:p>
    <w:tbl>
      <w:tblPr>
        <w:tblW w:w="980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942"/>
        <w:gridCol w:w="1985"/>
        <w:gridCol w:w="992"/>
        <w:gridCol w:w="1480"/>
        <w:gridCol w:w="1406"/>
      </w:tblGrid>
      <w:tr w:rsidR="00641FAC" w14:paraId="19AF3173" w14:textId="77777777" w:rsidTr="001C29D9">
        <w:trPr>
          <w:trHeight w:val="222"/>
          <w:jc w:val="center"/>
        </w:trPr>
        <w:tc>
          <w:tcPr>
            <w:tcW w:w="98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703BB4" w14:textId="78E15C2D" w:rsidR="00641FAC" w:rsidRDefault="007C0B15" w:rsidP="001C29D9">
            <w:pPr>
              <w:pStyle w:val="Body"/>
              <w:tabs>
                <w:tab w:val="left" w:pos="567"/>
              </w:tabs>
            </w:pPr>
            <w:r>
              <w:rPr>
                <w:rFonts w:ascii="Times New Roman" w:hAnsi="Times New Roman"/>
                <w:b/>
                <w:bCs/>
                <w:sz w:val="20"/>
                <w:szCs w:val="20"/>
              </w:rPr>
              <w:t>Study program</w:t>
            </w:r>
            <w:r w:rsidRPr="00F21170">
              <w:rPr>
                <w:rFonts w:ascii="Times New Roman" w:hAnsi="Times New Roman"/>
                <w:sz w:val="20"/>
                <w:szCs w:val="20"/>
              </w:rPr>
              <w:t>:</w:t>
            </w:r>
            <w:r w:rsidR="00F21170" w:rsidRPr="00F21170">
              <w:rPr>
                <w:rFonts w:ascii="Times New Roman" w:hAnsi="Times New Roman"/>
                <w:sz w:val="20"/>
                <w:szCs w:val="20"/>
              </w:rPr>
              <w:t xml:space="preserve"> </w:t>
            </w:r>
            <w:r w:rsidR="00B36C96" w:rsidRPr="001C29D9">
              <w:rPr>
                <w:rFonts w:ascii="Times New Roman" w:hAnsi="Times New Roman"/>
                <w:sz w:val="20"/>
                <w:szCs w:val="20"/>
              </w:rPr>
              <w:t>Economics</w:t>
            </w:r>
          </w:p>
        </w:tc>
      </w:tr>
      <w:tr w:rsidR="00641FAC" w14:paraId="77BD74B0" w14:textId="77777777" w:rsidTr="001C29D9">
        <w:trPr>
          <w:trHeight w:val="222"/>
          <w:jc w:val="center"/>
        </w:trPr>
        <w:tc>
          <w:tcPr>
            <w:tcW w:w="98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108C012" w14:textId="3A1A1143" w:rsidR="00641FAC" w:rsidRDefault="00674A82" w:rsidP="001C29D9">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F21170">
              <w:rPr>
                <w:rFonts w:ascii="Times New Roman" w:hAnsi="Times New Roman"/>
                <w:b/>
                <w:bCs/>
                <w:sz w:val="20"/>
                <w:szCs w:val="20"/>
              </w:rPr>
              <w:t xml:space="preserve">Relationship Marketing </w:t>
            </w:r>
          </w:p>
        </w:tc>
      </w:tr>
      <w:tr w:rsidR="00641FAC" w14:paraId="3C358B28" w14:textId="77777777" w:rsidTr="001C29D9">
        <w:trPr>
          <w:trHeight w:val="195"/>
          <w:jc w:val="center"/>
        </w:trPr>
        <w:tc>
          <w:tcPr>
            <w:tcW w:w="98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327169" w14:textId="377383B3" w:rsidR="00641FAC" w:rsidRPr="006C1D9B" w:rsidRDefault="00674A82" w:rsidP="001C29D9">
            <w:pPr>
              <w:pStyle w:val="Body"/>
              <w:tabs>
                <w:tab w:val="left" w:pos="567"/>
              </w:tabs>
              <w:rPr>
                <w:b/>
                <w:bCs/>
              </w:rPr>
            </w:pPr>
            <w:r w:rsidRPr="006C1D9B">
              <w:rPr>
                <w:rFonts w:ascii="Times New Roman" w:hAnsi="Times New Roman"/>
                <w:b/>
                <w:bCs/>
                <w:sz w:val="20"/>
                <w:szCs w:val="20"/>
              </w:rPr>
              <w:t>Teacher(s):</w:t>
            </w:r>
            <w:r w:rsidR="00192F3E" w:rsidRPr="006C1D9B">
              <w:rPr>
                <w:rFonts w:ascii="Times New Roman" w:hAnsi="Times New Roman"/>
                <w:b/>
                <w:bCs/>
                <w:sz w:val="20"/>
                <w:szCs w:val="20"/>
              </w:rPr>
              <w:t xml:space="preserve"> </w:t>
            </w:r>
            <w:r w:rsidR="00F21170" w:rsidRPr="001C29D9">
              <w:rPr>
                <w:rFonts w:ascii="Times New Roman" w:hAnsi="Times New Roman"/>
                <w:bCs/>
                <w:sz w:val="20"/>
                <w:szCs w:val="20"/>
              </w:rPr>
              <w:t>P</w:t>
            </w:r>
            <w:r w:rsidR="001C29D9">
              <w:rPr>
                <w:rFonts w:ascii="Times New Roman" w:hAnsi="Times New Roman"/>
                <w:bCs/>
                <w:sz w:val="20"/>
                <w:szCs w:val="20"/>
              </w:rPr>
              <w:t>rof.</w:t>
            </w:r>
            <w:r w:rsidR="00F21170" w:rsidRPr="001C29D9">
              <w:rPr>
                <w:rFonts w:ascii="Times New Roman" w:hAnsi="Times New Roman"/>
                <w:bCs/>
                <w:sz w:val="20"/>
                <w:szCs w:val="20"/>
              </w:rPr>
              <w:t xml:space="preserve"> </w:t>
            </w:r>
            <w:proofErr w:type="spellStart"/>
            <w:r w:rsidR="00F21170" w:rsidRPr="001C29D9">
              <w:rPr>
                <w:rFonts w:ascii="Times New Roman" w:hAnsi="Times New Roman"/>
                <w:bCs/>
                <w:sz w:val="20"/>
                <w:szCs w:val="20"/>
              </w:rPr>
              <w:t>Suzana</w:t>
            </w:r>
            <w:proofErr w:type="spellEnd"/>
            <w:r w:rsidR="00F21170" w:rsidRPr="001C29D9">
              <w:rPr>
                <w:rFonts w:ascii="Times New Roman" w:hAnsi="Times New Roman"/>
                <w:bCs/>
                <w:sz w:val="20"/>
                <w:szCs w:val="20"/>
              </w:rPr>
              <w:t xml:space="preserve"> </w:t>
            </w:r>
            <w:proofErr w:type="spellStart"/>
            <w:r w:rsidR="001C29D9">
              <w:rPr>
                <w:rFonts w:ascii="Times New Roman" w:hAnsi="Times New Roman"/>
                <w:bCs/>
                <w:sz w:val="20"/>
                <w:szCs w:val="20"/>
              </w:rPr>
              <w:t>Dj</w:t>
            </w:r>
            <w:r w:rsidR="00F21170" w:rsidRPr="001C29D9">
              <w:rPr>
                <w:rFonts w:ascii="Times New Roman" w:hAnsi="Times New Roman"/>
                <w:bCs/>
                <w:sz w:val="20"/>
                <w:szCs w:val="20"/>
              </w:rPr>
              <w:t>ukić</w:t>
            </w:r>
            <w:proofErr w:type="spellEnd"/>
            <w:r w:rsidR="00F21170" w:rsidRPr="001C29D9">
              <w:rPr>
                <w:rFonts w:ascii="Times New Roman" w:hAnsi="Times New Roman"/>
                <w:bCs/>
                <w:sz w:val="20"/>
                <w:szCs w:val="20"/>
              </w:rPr>
              <w:t xml:space="preserve">, </w:t>
            </w:r>
            <w:r w:rsidR="001C29D9">
              <w:rPr>
                <w:rFonts w:ascii="Times New Roman" w:hAnsi="Times New Roman"/>
                <w:bCs/>
                <w:sz w:val="20"/>
                <w:szCs w:val="20"/>
              </w:rPr>
              <w:t>PhD</w:t>
            </w:r>
          </w:p>
        </w:tc>
      </w:tr>
      <w:tr w:rsidR="00641FAC" w14:paraId="3FD20781" w14:textId="77777777" w:rsidTr="001C29D9">
        <w:trPr>
          <w:trHeight w:val="222"/>
          <w:jc w:val="center"/>
        </w:trPr>
        <w:tc>
          <w:tcPr>
            <w:tcW w:w="98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285858" w14:textId="54426CC6" w:rsidR="00641FAC" w:rsidRPr="006C1D9B" w:rsidRDefault="00674A82" w:rsidP="001C29D9">
            <w:pPr>
              <w:pStyle w:val="Body"/>
              <w:tabs>
                <w:tab w:val="left" w:pos="567"/>
              </w:tabs>
              <w:rPr>
                <w:b/>
                <w:bCs/>
              </w:rPr>
            </w:pPr>
            <w:r w:rsidRPr="006C1D9B">
              <w:rPr>
                <w:rFonts w:ascii="Times New Roman" w:hAnsi="Times New Roman"/>
                <w:b/>
                <w:bCs/>
                <w:sz w:val="20"/>
                <w:szCs w:val="20"/>
              </w:rPr>
              <w:t>Status of the subject:</w:t>
            </w:r>
            <w:r w:rsidR="005842F8" w:rsidRPr="006C1D9B">
              <w:rPr>
                <w:rFonts w:ascii="Times New Roman" w:hAnsi="Times New Roman"/>
                <w:b/>
                <w:bCs/>
                <w:sz w:val="20"/>
                <w:szCs w:val="20"/>
              </w:rPr>
              <w:t xml:space="preserve"> </w:t>
            </w:r>
            <w:r w:rsidR="001C29D9">
              <w:rPr>
                <w:rFonts w:ascii="Times New Roman" w:hAnsi="Times New Roman"/>
                <w:bCs/>
                <w:sz w:val="20"/>
                <w:szCs w:val="20"/>
              </w:rPr>
              <w:t>compulsory</w:t>
            </w:r>
            <w:r w:rsidR="006C1D9B" w:rsidRPr="001C29D9">
              <w:rPr>
                <w:rFonts w:ascii="Times New Roman" w:hAnsi="Times New Roman"/>
                <w:bCs/>
                <w:sz w:val="20"/>
                <w:szCs w:val="20"/>
              </w:rPr>
              <w:t xml:space="preserve"> </w:t>
            </w:r>
            <w:r w:rsidR="001C29D9">
              <w:rPr>
                <w:rFonts w:ascii="Times New Roman" w:hAnsi="Times New Roman"/>
                <w:bCs/>
                <w:sz w:val="20"/>
                <w:szCs w:val="20"/>
              </w:rPr>
              <w:t>at the</w:t>
            </w:r>
            <w:r w:rsidR="006C1D9B" w:rsidRPr="001C29D9">
              <w:rPr>
                <w:rFonts w:ascii="Times New Roman" w:hAnsi="Times New Roman"/>
                <w:bCs/>
                <w:sz w:val="20"/>
                <w:szCs w:val="20"/>
              </w:rPr>
              <w:t xml:space="preserve"> module Marketing/ </w:t>
            </w:r>
            <w:r w:rsidR="001C29D9">
              <w:rPr>
                <w:rFonts w:ascii="Times New Roman" w:hAnsi="Times New Roman"/>
                <w:bCs/>
                <w:sz w:val="20"/>
                <w:szCs w:val="20"/>
              </w:rPr>
              <w:t>e</w:t>
            </w:r>
            <w:r w:rsidR="006C1D9B" w:rsidRPr="001C29D9">
              <w:rPr>
                <w:rFonts w:ascii="Times New Roman" w:hAnsi="Times New Roman"/>
                <w:bCs/>
                <w:sz w:val="20"/>
                <w:szCs w:val="20"/>
              </w:rPr>
              <w:t xml:space="preserve">lective </w:t>
            </w:r>
            <w:r w:rsidR="001C29D9">
              <w:rPr>
                <w:rFonts w:ascii="Times New Roman" w:hAnsi="Times New Roman"/>
                <w:bCs/>
                <w:sz w:val="20"/>
                <w:szCs w:val="20"/>
              </w:rPr>
              <w:t>at</w:t>
            </w:r>
            <w:r w:rsidR="006C1D9B" w:rsidRPr="001C29D9">
              <w:rPr>
                <w:rFonts w:ascii="Times New Roman" w:hAnsi="Times New Roman"/>
                <w:bCs/>
                <w:sz w:val="20"/>
                <w:szCs w:val="20"/>
              </w:rPr>
              <w:t xml:space="preserve"> the module International Management</w:t>
            </w:r>
          </w:p>
        </w:tc>
      </w:tr>
      <w:tr w:rsidR="00641FAC" w14:paraId="1E691AF7" w14:textId="77777777" w:rsidTr="001C29D9">
        <w:trPr>
          <w:trHeight w:val="222"/>
          <w:jc w:val="center"/>
        </w:trPr>
        <w:tc>
          <w:tcPr>
            <w:tcW w:w="98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776AA1D" w14:textId="4D3CB685" w:rsidR="00641FAC" w:rsidRPr="006D2C6B" w:rsidRDefault="00674A82" w:rsidP="001C29D9">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281904" w:rsidRPr="001C29D9">
              <w:rPr>
                <w:rFonts w:ascii="Times New Roman" w:hAnsi="Times New Roman"/>
                <w:sz w:val="20"/>
                <w:szCs w:val="20"/>
              </w:rPr>
              <w:t>5</w:t>
            </w:r>
          </w:p>
        </w:tc>
      </w:tr>
      <w:tr w:rsidR="00641FAC" w14:paraId="3DF411AF" w14:textId="77777777" w:rsidTr="001C29D9">
        <w:trPr>
          <w:trHeight w:val="222"/>
          <w:jc w:val="center"/>
        </w:trPr>
        <w:tc>
          <w:tcPr>
            <w:tcW w:w="98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13C3618" w14:textId="77777777" w:rsidR="00641FAC" w:rsidRDefault="00674A82" w:rsidP="001C29D9">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14:paraId="4436F96F" w14:textId="77777777" w:rsidTr="001C29D9">
        <w:trPr>
          <w:trHeight w:val="942"/>
          <w:jc w:val="center"/>
        </w:trPr>
        <w:tc>
          <w:tcPr>
            <w:tcW w:w="98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572DAE" w14:textId="77777777" w:rsidR="00674A82" w:rsidRPr="005B4FC6" w:rsidRDefault="00674A82" w:rsidP="00AD059E">
            <w:pPr>
              <w:tabs>
                <w:tab w:val="left" w:pos="567"/>
              </w:tabs>
              <w:spacing w:after="60"/>
              <w:jc w:val="both"/>
              <w:rPr>
                <w:b/>
                <w:bCs/>
                <w:sz w:val="20"/>
                <w:szCs w:val="20"/>
              </w:rPr>
            </w:pPr>
            <w:r w:rsidRPr="005B4FC6">
              <w:rPr>
                <w:b/>
                <w:bCs/>
                <w:sz w:val="20"/>
                <w:szCs w:val="20"/>
              </w:rPr>
              <w:t>Subject goal</w:t>
            </w:r>
          </w:p>
          <w:p w14:paraId="46805483" w14:textId="78FDF38F" w:rsidR="00641FAC" w:rsidRPr="005B4FC6" w:rsidRDefault="00AD059E" w:rsidP="001C29D9">
            <w:pPr>
              <w:pStyle w:val="Body"/>
              <w:tabs>
                <w:tab w:val="left" w:pos="567"/>
              </w:tabs>
              <w:jc w:val="both"/>
              <w:rPr>
                <w:rFonts w:ascii="Times New Roman" w:hAnsi="Times New Roman" w:cs="Times New Roman"/>
                <w:sz w:val="20"/>
                <w:szCs w:val="20"/>
              </w:rPr>
            </w:pPr>
            <w:r w:rsidRPr="005B4FC6">
              <w:rPr>
                <w:rFonts w:ascii="Times New Roman" w:hAnsi="Times New Roman" w:cs="Times New Roman"/>
                <w:sz w:val="20"/>
                <w:szCs w:val="20"/>
              </w:rPr>
              <w:t xml:space="preserve">In a networked economy based on knowledge, competitive advantage is increasingly gained through establishing relationships with various entities and groups. Relationship marketing is essential for improving the business performance of different organizations and institutions. The goal of the course </w:t>
            </w:r>
            <w:r w:rsidRPr="005B4FC6">
              <w:rPr>
                <w:rStyle w:val="Emphasis"/>
                <w:rFonts w:ascii="Times New Roman" w:hAnsi="Times New Roman" w:cs="Times New Roman"/>
                <w:sz w:val="20"/>
                <w:szCs w:val="20"/>
              </w:rPr>
              <w:t>Relationship Marketing</w:t>
            </w:r>
            <w:r w:rsidRPr="005B4FC6">
              <w:rPr>
                <w:rFonts w:ascii="Times New Roman" w:hAnsi="Times New Roman" w:cs="Times New Roman"/>
                <w:sz w:val="20"/>
                <w:szCs w:val="20"/>
              </w:rPr>
              <w:t xml:space="preserve"> is to equip students with the necessary knowledge and skills to effectively manage marketing relationships with relevant organizations and institutions.</w:t>
            </w:r>
          </w:p>
        </w:tc>
      </w:tr>
      <w:tr w:rsidR="00641FAC" w14:paraId="547CCBFB" w14:textId="77777777" w:rsidTr="002024F2">
        <w:trPr>
          <w:trHeight w:val="1107"/>
          <w:jc w:val="center"/>
        </w:trPr>
        <w:tc>
          <w:tcPr>
            <w:tcW w:w="98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0BFAFB" w14:textId="77777777" w:rsidR="00674A82" w:rsidRPr="00AD059E" w:rsidRDefault="00674A82" w:rsidP="00AD059E">
            <w:pPr>
              <w:tabs>
                <w:tab w:val="left" w:pos="567"/>
              </w:tabs>
              <w:spacing w:after="60"/>
              <w:jc w:val="both"/>
              <w:rPr>
                <w:b/>
                <w:bCs/>
                <w:sz w:val="20"/>
                <w:szCs w:val="20"/>
              </w:rPr>
            </w:pPr>
            <w:r w:rsidRPr="00AD059E">
              <w:rPr>
                <w:b/>
                <w:bCs/>
                <w:sz w:val="20"/>
                <w:szCs w:val="20"/>
              </w:rPr>
              <w:t xml:space="preserve">Outcome of the subject </w:t>
            </w:r>
          </w:p>
          <w:p w14:paraId="4A9F1887" w14:textId="4BB699F4" w:rsidR="00641FAC" w:rsidRPr="00AD059E" w:rsidRDefault="00AD059E" w:rsidP="001C29D9">
            <w:pPr>
              <w:tabs>
                <w:tab w:val="left" w:pos="567"/>
              </w:tabs>
              <w:jc w:val="both"/>
              <w:rPr>
                <w:sz w:val="20"/>
                <w:szCs w:val="20"/>
              </w:rPr>
            </w:pPr>
            <w:r w:rsidRPr="00AD059E">
              <w:rPr>
                <w:sz w:val="20"/>
                <w:szCs w:val="20"/>
              </w:rPr>
              <w:t>By mastering this course, students acquire current and integrative knowledge and skills for engaging in marketing activities in various enterprises, public services, research organizations, specialized agencies, and government offices, especially in networked organizations. The ability to develop and manage networked marketing relationships provides a solid foundation for applying holistic marketing in practice and solving various business problems.</w:t>
            </w:r>
            <w:bookmarkStart w:id="0" w:name="_GoBack"/>
            <w:bookmarkEnd w:id="0"/>
          </w:p>
        </w:tc>
      </w:tr>
      <w:tr w:rsidR="00641FAC" w14:paraId="4B600995" w14:textId="77777777" w:rsidTr="001C29D9">
        <w:trPr>
          <w:trHeight w:val="2239"/>
          <w:jc w:val="center"/>
        </w:trPr>
        <w:tc>
          <w:tcPr>
            <w:tcW w:w="98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2AA4D53" w14:textId="77777777" w:rsidR="00674A82" w:rsidRDefault="00674A82" w:rsidP="00AD059E">
            <w:pPr>
              <w:tabs>
                <w:tab w:val="left" w:pos="567"/>
              </w:tabs>
              <w:spacing w:after="60"/>
              <w:jc w:val="both"/>
              <w:rPr>
                <w:b/>
                <w:bCs/>
                <w:sz w:val="20"/>
                <w:szCs w:val="20"/>
              </w:rPr>
            </w:pPr>
            <w:r w:rsidRPr="00AD059E">
              <w:rPr>
                <w:b/>
                <w:bCs/>
                <w:sz w:val="20"/>
                <w:szCs w:val="20"/>
              </w:rPr>
              <w:t>Subject content</w:t>
            </w:r>
          </w:p>
          <w:p w14:paraId="20C37ABB" w14:textId="4C8B1666" w:rsidR="00AD059E" w:rsidRPr="001C29D9" w:rsidRDefault="00AD059E" w:rsidP="001C29D9">
            <w:pPr>
              <w:pBdr>
                <w:top w:val="none" w:sz="0" w:space="0" w:color="auto"/>
                <w:left w:val="none" w:sz="0" w:space="0" w:color="auto"/>
                <w:bottom w:val="none" w:sz="0" w:space="0" w:color="auto"/>
                <w:right w:val="none" w:sz="0" w:space="0" w:color="auto"/>
                <w:between w:val="none" w:sz="0" w:space="0" w:color="auto"/>
                <w:bar w:val="none" w:sz="0" w:color="auto"/>
              </w:pBdr>
              <w:spacing w:after="60"/>
              <w:jc w:val="both"/>
              <w:rPr>
                <w:rFonts w:eastAsia="Times New Roman"/>
                <w:bCs/>
                <w:i/>
                <w:sz w:val="20"/>
                <w:szCs w:val="20"/>
                <w:bdr w:val="none" w:sz="0" w:space="0" w:color="auto"/>
              </w:rPr>
            </w:pPr>
            <w:r w:rsidRPr="001C29D9">
              <w:rPr>
                <w:rFonts w:eastAsia="Times New Roman"/>
                <w:bCs/>
                <w:i/>
                <w:sz w:val="20"/>
                <w:szCs w:val="20"/>
                <w:bdr w:val="none" w:sz="0" w:space="0" w:color="auto"/>
              </w:rPr>
              <w:t xml:space="preserve">Theoretical </w:t>
            </w:r>
            <w:r w:rsidR="001C29D9">
              <w:rPr>
                <w:rFonts w:eastAsia="Times New Roman"/>
                <w:bCs/>
                <w:i/>
                <w:sz w:val="20"/>
                <w:szCs w:val="20"/>
                <w:bdr w:val="none" w:sz="0" w:space="0" w:color="auto"/>
              </w:rPr>
              <w:t>teaching</w:t>
            </w:r>
          </w:p>
          <w:p w14:paraId="62252D59" w14:textId="54E2EDA3" w:rsidR="00AD059E" w:rsidRDefault="00AD059E" w:rsidP="00AD059E">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sz w:val="20"/>
                <w:szCs w:val="20"/>
                <w:bdr w:val="none" w:sz="0" w:space="0" w:color="auto"/>
              </w:rPr>
            </w:pPr>
            <w:r w:rsidRPr="00AD059E">
              <w:rPr>
                <w:rFonts w:eastAsia="Times New Roman"/>
                <w:sz w:val="20"/>
                <w:szCs w:val="20"/>
                <w:bdr w:val="none" w:sz="0" w:space="0" w:color="auto"/>
              </w:rPr>
              <w:t>The concept, development, and perspective of relationship marketing, relationship marketing strategies, managing marketing relationships with key stakeholders – managing relationships with consumers, managing relationships with suppliers, managing relationships with marketing channels, managing relationships with competitors, managing relationships with the media, managing relationships with the civil sector, strategic alliances as a form of relationship marketing, developing systems for evaluating marketing relationships.</w:t>
            </w:r>
          </w:p>
          <w:p w14:paraId="6684DF2D" w14:textId="3EA849EE" w:rsidR="00AD059E" w:rsidRPr="001C29D9" w:rsidRDefault="00AD059E" w:rsidP="001C29D9">
            <w:pPr>
              <w:pBdr>
                <w:top w:val="none" w:sz="0" w:space="0" w:color="auto"/>
                <w:left w:val="none" w:sz="0" w:space="0" w:color="auto"/>
                <w:bottom w:val="none" w:sz="0" w:space="0" w:color="auto"/>
                <w:right w:val="none" w:sz="0" w:space="0" w:color="auto"/>
                <w:between w:val="none" w:sz="0" w:space="0" w:color="auto"/>
                <w:bar w:val="none" w:sz="0" w:color="auto"/>
              </w:pBdr>
              <w:spacing w:before="60" w:after="60"/>
              <w:jc w:val="both"/>
              <w:rPr>
                <w:rFonts w:eastAsia="Times New Roman"/>
                <w:bCs/>
                <w:i/>
                <w:sz w:val="20"/>
                <w:szCs w:val="20"/>
                <w:bdr w:val="none" w:sz="0" w:space="0" w:color="auto"/>
              </w:rPr>
            </w:pPr>
            <w:r w:rsidRPr="001C29D9">
              <w:rPr>
                <w:rFonts w:eastAsia="Times New Roman"/>
                <w:bCs/>
                <w:i/>
                <w:sz w:val="20"/>
                <w:szCs w:val="20"/>
                <w:bdr w:val="none" w:sz="0" w:space="0" w:color="auto"/>
              </w:rPr>
              <w:t xml:space="preserve">Practical </w:t>
            </w:r>
            <w:r w:rsidR="001C29D9">
              <w:rPr>
                <w:rFonts w:eastAsia="Times New Roman"/>
                <w:bCs/>
                <w:i/>
                <w:sz w:val="20"/>
                <w:szCs w:val="20"/>
                <w:bdr w:val="none" w:sz="0" w:space="0" w:color="auto"/>
              </w:rPr>
              <w:t>teaching</w:t>
            </w:r>
          </w:p>
          <w:p w14:paraId="6A654DA1" w14:textId="7AF3655F" w:rsidR="00641FAC" w:rsidRPr="00AD059E" w:rsidRDefault="00AD059E" w:rsidP="00AD059E">
            <w:pPr>
              <w:pBdr>
                <w:top w:val="none" w:sz="0" w:space="0" w:color="auto"/>
                <w:left w:val="none" w:sz="0" w:space="0" w:color="auto"/>
                <w:bottom w:val="none" w:sz="0" w:space="0" w:color="auto"/>
                <w:right w:val="none" w:sz="0" w:space="0" w:color="auto"/>
                <w:between w:val="none" w:sz="0" w:space="0" w:color="auto"/>
                <w:bar w:val="none" w:sz="0" w:color="auto"/>
              </w:pBdr>
              <w:jc w:val="both"/>
              <w:rPr>
                <w:sz w:val="20"/>
                <w:szCs w:val="20"/>
              </w:rPr>
            </w:pPr>
            <w:r w:rsidRPr="00AD059E">
              <w:rPr>
                <w:rFonts w:eastAsia="Times New Roman"/>
                <w:sz w:val="20"/>
                <w:szCs w:val="20"/>
                <w:bdr w:val="none" w:sz="0" w:space="0" w:color="auto"/>
              </w:rPr>
              <w:t>Independent research work by students – researching the theory and practice of relationship marketing.</w:t>
            </w:r>
          </w:p>
        </w:tc>
      </w:tr>
      <w:tr w:rsidR="00641FAC" w14:paraId="16EBA877" w14:textId="77777777" w:rsidTr="001C29D9">
        <w:trPr>
          <w:trHeight w:val="782"/>
          <w:jc w:val="center"/>
        </w:trPr>
        <w:tc>
          <w:tcPr>
            <w:tcW w:w="98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E5C68C7" w14:textId="77777777" w:rsidR="00641FAC" w:rsidRDefault="007C0B15">
            <w:pPr>
              <w:pStyle w:val="Body"/>
              <w:tabs>
                <w:tab w:val="left" w:pos="567"/>
              </w:tabs>
              <w:spacing w:after="60"/>
              <w:rPr>
                <w:rFonts w:ascii="Times New Roman" w:hAnsi="Times New Roman"/>
                <w:b/>
                <w:bCs/>
                <w:sz w:val="20"/>
                <w:szCs w:val="20"/>
                <w:lang w:val="de-DE"/>
              </w:rPr>
            </w:pPr>
            <w:r>
              <w:rPr>
                <w:rFonts w:ascii="Times New Roman" w:hAnsi="Times New Roman"/>
                <w:b/>
                <w:bCs/>
                <w:sz w:val="20"/>
                <w:szCs w:val="20"/>
                <w:lang w:val="de-DE"/>
              </w:rPr>
              <w:t xml:space="preserve">Literature </w:t>
            </w:r>
          </w:p>
          <w:p w14:paraId="0E41F7F0" w14:textId="77777777" w:rsidR="006C1D9B" w:rsidRPr="00620E64" w:rsidRDefault="006C1D9B" w:rsidP="006C1D9B">
            <w:pPr>
              <w:spacing w:before="60"/>
              <w:rPr>
                <w:sz w:val="20"/>
                <w:szCs w:val="20"/>
              </w:rPr>
            </w:pPr>
            <w:proofErr w:type="spellStart"/>
            <w:r w:rsidRPr="00620E64">
              <w:rPr>
                <w:sz w:val="20"/>
                <w:szCs w:val="20"/>
              </w:rPr>
              <w:t>Станковић</w:t>
            </w:r>
            <w:proofErr w:type="spellEnd"/>
            <w:r w:rsidRPr="00620E64">
              <w:rPr>
                <w:sz w:val="20"/>
                <w:szCs w:val="20"/>
              </w:rPr>
              <w:t xml:space="preserve">, Љ., </w:t>
            </w:r>
            <w:proofErr w:type="spellStart"/>
            <w:r w:rsidRPr="00620E64">
              <w:rPr>
                <w:sz w:val="20"/>
                <w:szCs w:val="20"/>
              </w:rPr>
              <w:t>Међузависни</w:t>
            </w:r>
            <w:proofErr w:type="spellEnd"/>
            <w:r w:rsidRPr="00620E64">
              <w:rPr>
                <w:sz w:val="20"/>
                <w:szCs w:val="20"/>
              </w:rPr>
              <w:t xml:space="preserve"> </w:t>
            </w:r>
            <w:proofErr w:type="spellStart"/>
            <w:r w:rsidRPr="00620E64">
              <w:rPr>
                <w:sz w:val="20"/>
                <w:szCs w:val="20"/>
              </w:rPr>
              <w:t>маркетинг</w:t>
            </w:r>
            <w:proofErr w:type="spellEnd"/>
            <w:r w:rsidRPr="00620E64">
              <w:rPr>
                <w:sz w:val="20"/>
                <w:szCs w:val="20"/>
              </w:rPr>
              <w:t xml:space="preserve">, </w:t>
            </w:r>
            <w:proofErr w:type="spellStart"/>
            <w:r w:rsidRPr="00620E64">
              <w:rPr>
                <w:sz w:val="20"/>
                <w:szCs w:val="20"/>
              </w:rPr>
              <w:t>Економски</w:t>
            </w:r>
            <w:proofErr w:type="spellEnd"/>
            <w:r w:rsidRPr="00620E64">
              <w:rPr>
                <w:sz w:val="20"/>
                <w:szCs w:val="20"/>
              </w:rPr>
              <w:t xml:space="preserve"> </w:t>
            </w:r>
            <w:proofErr w:type="spellStart"/>
            <w:r w:rsidRPr="00620E64">
              <w:rPr>
                <w:sz w:val="20"/>
                <w:szCs w:val="20"/>
              </w:rPr>
              <w:t>факултет</w:t>
            </w:r>
            <w:proofErr w:type="spellEnd"/>
            <w:r w:rsidRPr="00620E64">
              <w:rPr>
                <w:sz w:val="20"/>
                <w:szCs w:val="20"/>
              </w:rPr>
              <w:t xml:space="preserve">, </w:t>
            </w:r>
            <w:proofErr w:type="spellStart"/>
            <w:r w:rsidRPr="00620E64">
              <w:rPr>
                <w:sz w:val="20"/>
                <w:szCs w:val="20"/>
              </w:rPr>
              <w:t>Ниш</w:t>
            </w:r>
            <w:proofErr w:type="spellEnd"/>
            <w:r w:rsidRPr="00620E64">
              <w:rPr>
                <w:sz w:val="20"/>
                <w:szCs w:val="20"/>
              </w:rPr>
              <w:t xml:space="preserve">, 2002. </w:t>
            </w:r>
          </w:p>
          <w:p w14:paraId="13D17374" w14:textId="6578F72D" w:rsidR="006C1D9B" w:rsidRPr="00620E64" w:rsidRDefault="006C1D9B" w:rsidP="006C1D9B">
            <w:pPr>
              <w:spacing w:before="60"/>
              <w:rPr>
                <w:sz w:val="20"/>
                <w:szCs w:val="20"/>
                <w:lang w:val="sr-Latn-RS"/>
              </w:rPr>
            </w:pPr>
            <w:proofErr w:type="spellStart"/>
            <w:r w:rsidRPr="00620E64">
              <w:rPr>
                <w:sz w:val="20"/>
                <w:szCs w:val="20"/>
              </w:rPr>
              <w:t>Станковић</w:t>
            </w:r>
            <w:proofErr w:type="spellEnd"/>
            <w:r w:rsidRPr="00620E64">
              <w:rPr>
                <w:sz w:val="20"/>
                <w:szCs w:val="20"/>
              </w:rPr>
              <w:t xml:space="preserve">. </w:t>
            </w:r>
            <w:proofErr w:type="spellStart"/>
            <w:r w:rsidRPr="00620E64">
              <w:rPr>
                <w:sz w:val="20"/>
                <w:szCs w:val="20"/>
              </w:rPr>
              <w:t>Љ.Ђукић</w:t>
            </w:r>
            <w:proofErr w:type="spellEnd"/>
            <w:r w:rsidRPr="00620E64">
              <w:rPr>
                <w:sz w:val="20"/>
                <w:szCs w:val="20"/>
              </w:rPr>
              <w:t xml:space="preserve">, С., </w:t>
            </w:r>
            <w:proofErr w:type="spellStart"/>
            <w:r w:rsidRPr="00620E64">
              <w:rPr>
                <w:sz w:val="20"/>
                <w:szCs w:val="20"/>
              </w:rPr>
              <w:t>Релациони</w:t>
            </w:r>
            <w:proofErr w:type="spellEnd"/>
            <w:r w:rsidRPr="00620E64">
              <w:rPr>
                <w:sz w:val="20"/>
                <w:szCs w:val="20"/>
              </w:rPr>
              <w:t xml:space="preserve"> </w:t>
            </w:r>
            <w:proofErr w:type="spellStart"/>
            <w:r w:rsidRPr="00620E64">
              <w:rPr>
                <w:sz w:val="20"/>
                <w:szCs w:val="20"/>
              </w:rPr>
              <w:t>маркетинг</w:t>
            </w:r>
            <w:proofErr w:type="spellEnd"/>
            <w:r w:rsidRPr="00620E64">
              <w:rPr>
                <w:sz w:val="20"/>
                <w:szCs w:val="20"/>
              </w:rPr>
              <w:t xml:space="preserve"> (</w:t>
            </w:r>
            <w:proofErr w:type="spellStart"/>
            <w:r w:rsidRPr="00620E64">
              <w:rPr>
                <w:sz w:val="20"/>
                <w:szCs w:val="20"/>
              </w:rPr>
              <w:t>ауторизована</w:t>
            </w:r>
            <w:proofErr w:type="spellEnd"/>
            <w:r w:rsidRPr="00620E64">
              <w:rPr>
                <w:sz w:val="20"/>
                <w:szCs w:val="20"/>
              </w:rPr>
              <w:t xml:space="preserve"> </w:t>
            </w:r>
            <w:proofErr w:type="spellStart"/>
            <w:r w:rsidRPr="00620E64">
              <w:rPr>
                <w:sz w:val="20"/>
                <w:szCs w:val="20"/>
              </w:rPr>
              <w:t>предавања</w:t>
            </w:r>
            <w:proofErr w:type="spellEnd"/>
            <w:r w:rsidRPr="00620E64">
              <w:rPr>
                <w:sz w:val="20"/>
                <w:szCs w:val="20"/>
              </w:rPr>
              <w:t>), 2010.</w:t>
            </w:r>
          </w:p>
          <w:p w14:paraId="7A2C775A" w14:textId="717E0A45" w:rsidR="00641FAC" w:rsidRDefault="00061AFF" w:rsidP="006C1D9B">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60"/>
              <w:outlineLvl w:val="0"/>
              <w:rPr>
                <w:b/>
                <w:bCs/>
                <w:sz w:val="20"/>
                <w:szCs w:val="20"/>
              </w:rPr>
            </w:pPr>
            <w:r w:rsidRPr="00AD059E">
              <w:rPr>
                <w:rFonts w:eastAsia="Times New Roman"/>
                <w:color w:val="141413"/>
                <w:kern w:val="36"/>
                <w:sz w:val="20"/>
                <w:szCs w:val="20"/>
                <w:bdr w:val="none" w:sz="0" w:space="0" w:color="auto"/>
              </w:rPr>
              <w:t>Egan J.: Relationship marketing: Exploring relational strategies in marketing, The 4th edition, Prentice Hall, Pearson Education Limited, Harlow, 2011</w:t>
            </w:r>
          </w:p>
        </w:tc>
      </w:tr>
      <w:tr w:rsidR="00641FAC" w14:paraId="5B61FDA9" w14:textId="77777777" w:rsidTr="001C29D9">
        <w:trPr>
          <w:trHeight w:val="234"/>
          <w:jc w:val="center"/>
        </w:trPr>
        <w:tc>
          <w:tcPr>
            <w:tcW w:w="39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AA9EF1" w14:textId="77777777" w:rsidR="00641FAC" w:rsidRDefault="007C0B15" w:rsidP="00270C16">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1A068DA" w14:textId="2EEFFDC5"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sidRPr="00281904">
              <w:rPr>
                <w:rFonts w:ascii="Times New Roman" w:hAnsi="Times New Roman"/>
                <w:bCs/>
                <w:sz w:val="20"/>
                <w:szCs w:val="20"/>
              </w:rPr>
              <w:t xml:space="preserve"> </w:t>
            </w:r>
            <w:r w:rsidR="00AD059E" w:rsidRPr="00281904">
              <w:rPr>
                <w:rFonts w:ascii="Times New Roman" w:hAnsi="Times New Roman"/>
                <w:bCs/>
                <w:sz w:val="20"/>
                <w:szCs w:val="20"/>
              </w:rPr>
              <w:t>2</w:t>
            </w:r>
          </w:p>
        </w:tc>
        <w:tc>
          <w:tcPr>
            <w:tcW w:w="288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E36337" w14:textId="3A62CE02"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AD059E" w:rsidRPr="00281904">
              <w:rPr>
                <w:rFonts w:ascii="Times New Roman" w:hAnsi="Times New Roman"/>
                <w:sz w:val="20"/>
                <w:szCs w:val="20"/>
              </w:rPr>
              <w:t>2</w:t>
            </w:r>
          </w:p>
        </w:tc>
      </w:tr>
      <w:tr w:rsidR="00641FAC" w14:paraId="567DD744" w14:textId="77777777" w:rsidTr="001C29D9">
        <w:trPr>
          <w:trHeight w:val="473"/>
          <w:jc w:val="center"/>
        </w:trPr>
        <w:tc>
          <w:tcPr>
            <w:tcW w:w="98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94D1D93" w14:textId="77777777" w:rsidR="00674A82" w:rsidRDefault="00674A82" w:rsidP="002E1476">
            <w:pPr>
              <w:pStyle w:val="Body"/>
              <w:tabs>
                <w:tab w:val="left" w:pos="567"/>
              </w:tabs>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14:paraId="7E7480CB" w14:textId="48EE000B" w:rsidR="00641FAC" w:rsidRDefault="006C1D9B" w:rsidP="002E1476">
            <w:pPr>
              <w:pStyle w:val="Body"/>
              <w:tabs>
                <w:tab w:val="left" w:pos="567"/>
              </w:tabs>
            </w:pPr>
            <w:r w:rsidRPr="00364F70">
              <w:rPr>
                <w:rFonts w:ascii="Times New Roman" w:hAnsi="Times New Roman"/>
                <w:sz w:val="20"/>
                <w:szCs w:val="20"/>
              </w:rPr>
              <w:t>Lectures, solving practical examples, defending seminar papers, presentations, discussions, individual and group work.</w:t>
            </w:r>
          </w:p>
        </w:tc>
      </w:tr>
      <w:tr w:rsidR="00641FAC" w14:paraId="1B4AEBB8" w14:textId="77777777" w:rsidTr="001C29D9">
        <w:trPr>
          <w:trHeight w:val="222"/>
          <w:jc w:val="center"/>
        </w:trPr>
        <w:tc>
          <w:tcPr>
            <w:tcW w:w="980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B83EB8" w14:textId="77777777"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14:paraId="40C2D6DE" w14:textId="77777777" w:rsidTr="001C29D9">
        <w:trPr>
          <w:trHeight w:val="204"/>
          <w:jc w:val="center"/>
        </w:trPr>
        <w:tc>
          <w:tcPr>
            <w:tcW w:w="39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441A146" w14:textId="77777777"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4D4D373" w14:textId="1C76280A" w:rsidR="00641FAC" w:rsidRDefault="001C29D9" w:rsidP="00674A82">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3C08E28" w14:textId="77777777" w:rsidR="00641FAC" w:rsidRDefault="00674A82" w:rsidP="00674A82">
            <w:pPr>
              <w:pStyle w:val="Body"/>
              <w:tabs>
                <w:tab w:val="left" w:pos="567"/>
              </w:tabs>
            </w:pPr>
            <w:r>
              <w:rPr>
                <w:rFonts w:ascii="Times New Roman" w:hAnsi="Times New Roman"/>
                <w:b/>
                <w:iCs/>
                <w:sz w:val="20"/>
                <w:szCs w:val="20"/>
              </w:rPr>
              <w:t>Final exam</w:t>
            </w:r>
          </w:p>
        </w:tc>
        <w:tc>
          <w:tcPr>
            <w:tcW w:w="14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D1A9B41" w14:textId="77777777" w:rsidR="00641FAC" w:rsidRDefault="007C0B15" w:rsidP="00674A82">
            <w:pPr>
              <w:pStyle w:val="Body"/>
              <w:tabs>
                <w:tab w:val="left" w:pos="567"/>
              </w:tabs>
            </w:pPr>
            <w:r>
              <w:rPr>
                <w:rFonts w:ascii="Times New Roman" w:hAnsi="Times New Roman"/>
                <w:sz w:val="20"/>
                <w:szCs w:val="20"/>
              </w:rPr>
              <w:t>Points</w:t>
            </w:r>
          </w:p>
        </w:tc>
      </w:tr>
      <w:tr w:rsidR="00641FAC" w:rsidRPr="00B36C96" w14:paraId="36CA21DB" w14:textId="77777777" w:rsidTr="001C29D9">
        <w:trPr>
          <w:trHeight w:val="104"/>
          <w:jc w:val="center"/>
        </w:trPr>
        <w:tc>
          <w:tcPr>
            <w:tcW w:w="39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DB9DCB7" w14:textId="77777777" w:rsidR="00641FAC" w:rsidRPr="00B36C96" w:rsidRDefault="007C0B15" w:rsidP="00674A82">
            <w:pPr>
              <w:pStyle w:val="Body"/>
              <w:tabs>
                <w:tab w:val="left" w:pos="567"/>
              </w:tabs>
              <w:rPr>
                <w:rFonts w:ascii="Times New Roman" w:hAnsi="Times New Roman" w:cs="Times New Roman"/>
              </w:rPr>
            </w:pPr>
            <w:r w:rsidRPr="00B36C96">
              <w:rPr>
                <w:rFonts w:ascii="Times New Roman" w:hAnsi="Times New Roman" w:cs="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E5518B2" w14:textId="5AE43EA0" w:rsidR="00641FAC" w:rsidRPr="001C29D9" w:rsidRDefault="00AD059E" w:rsidP="00674A82">
            <w:pPr>
              <w:pStyle w:val="Body"/>
              <w:tabs>
                <w:tab w:val="left" w:pos="567"/>
              </w:tabs>
              <w:rPr>
                <w:rFonts w:ascii="Times New Roman" w:hAnsi="Times New Roman" w:cs="Times New Roman"/>
                <w:bCs/>
                <w:sz w:val="20"/>
                <w:szCs w:val="20"/>
              </w:rPr>
            </w:pPr>
            <w:r w:rsidRPr="001C29D9">
              <w:rPr>
                <w:rFonts w:ascii="Times New Roman" w:hAnsi="Times New Roman" w:cs="Times New Roman"/>
                <w:bCs/>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A131B2" w14:textId="42B057BF" w:rsidR="00641FAC" w:rsidRPr="00B36C96" w:rsidRDefault="002F3243" w:rsidP="00674A82">
            <w:pPr>
              <w:pStyle w:val="Body"/>
              <w:tabs>
                <w:tab w:val="left" w:pos="567"/>
              </w:tabs>
              <w:rPr>
                <w:rFonts w:ascii="Times New Roman" w:hAnsi="Times New Roman" w:cs="Times New Roman"/>
                <w:sz w:val="20"/>
                <w:szCs w:val="20"/>
              </w:rPr>
            </w:pPr>
            <w:r>
              <w:rPr>
                <w:rFonts w:ascii="Times New Roman" w:hAnsi="Times New Roman" w:cs="Times New Roman"/>
                <w:sz w:val="20"/>
                <w:szCs w:val="20"/>
              </w:rPr>
              <w:t>Oral</w:t>
            </w:r>
            <w:r w:rsidR="007C0B15" w:rsidRPr="00B36C96">
              <w:rPr>
                <w:rFonts w:ascii="Times New Roman" w:hAnsi="Times New Roman" w:cs="Times New Roman"/>
                <w:sz w:val="20"/>
                <w:szCs w:val="20"/>
              </w:rPr>
              <w:t xml:space="preserve"> exam</w:t>
            </w:r>
          </w:p>
        </w:tc>
        <w:tc>
          <w:tcPr>
            <w:tcW w:w="14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FFC22A6" w14:textId="674FABED" w:rsidR="00641FAC" w:rsidRPr="001C29D9" w:rsidRDefault="00B36C96" w:rsidP="00674A82">
            <w:pPr>
              <w:tabs>
                <w:tab w:val="left" w:pos="567"/>
              </w:tabs>
              <w:rPr>
                <w:bCs/>
                <w:sz w:val="20"/>
                <w:szCs w:val="20"/>
              </w:rPr>
            </w:pPr>
            <w:r w:rsidRPr="001C29D9">
              <w:rPr>
                <w:bCs/>
                <w:sz w:val="20"/>
                <w:szCs w:val="20"/>
              </w:rPr>
              <w:t>50</w:t>
            </w:r>
          </w:p>
        </w:tc>
      </w:tr>
      <w:tr w:rsidR="00641FAC" w:rsidRPr="00B36C96" w14:paraId="61BD49E0" w14:textId="77777777" w:rsidTr="001C29D9">
        <w:trPr>
          <w:trHeight w:val="20"/>
          <w:jc w:val="center"/>
        </w:trPr>
        <w:tc>
          <w:tcPr>
            <w:tcW w:w="39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81A99A" w14:textId="77777777" w:rsidR="00641FAC" w:rsidRPr="00B36C96" w:rsidRDefault="007C0B15" w:rsidP="00674A82">
            <w:pPr>
              <w:pStyle w:val="Body"/>
              <w:tabs>
                <w:tab w:val="left" w:pos="567"/>
              </w:tabs>
              <w:rPr>
                <w:rFonts w:ascii="Times New Roman" w:hAnsi="Times New Roman" w:cs="Times New Roman"/>
              </w:rPr>
            </w:pPr>
            <w:r w:rsidRPr="00B36C96">
              <w:rPr>
                <w:rFonts w:ascii="Times New Roman" w:hAnsi="Times New Roman" w:cs="Times New Roman"/>
                <w:sz w:val="20"/>
                <w:szCs w:val="20"/>
              </w:rPr>
              <w:t>Par</w:t>
            </w:r>
            <w:r w:rsidR="00674A82" w:rsidRPr="00B36C96">
              <w:rPr>
                <w:rFonts w:ascii="Times New Roman" w:hAnsi="Times New Roman" w:cs="Times New Roman"/>
                <w:sz w:val="20"/>
                <w:szCs w:val="20"/>
              </w:rPr>
              <w:t>t</w:t>
            </w:r>
            <w:r w:rsidRPr="00B36C96">
              <w:rPr>
                <w:rFonts w:ascii="Times New Roman" w:hAnsi="Times New Roman" w:cs="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05420A9" w14:textId="14687628" w:rsidR="00641FAC" w:rsidRPr="001C29D9" w:rsidRDefault="00AD059E" w:rsidP="00674A82">
            <w:pPr>
              <w:pStyle w:val="Body"/>
              <w:tabs>
                <w:tab w:val="left" w:pos="567"/>
              </w:tabs>
              <w:rPr>
                <w:rFonts w:ascii="Times New Roman" w:hAnsi="Times New Roman" w:cs="Times New Roman"/>
                <w:bCs/>
                <w:sz w:val="20"/>
                <w:szCs w:val="20"/>
              </w:rPr>
            </w:pPr>
            <w:r w:rsidRPr="001C29D9">
              <w:rPr>
                <w:rFonts w:ascii="Times New Roman" w:hAnsi="Times New Roman" w:cs="Times New Roman"/>
                <w:bCs/>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75B136" w14:textId="77777777" w:rsidR="00641FAC" w:rsidRPr="00B36C96" w:rsidRDefault="00641FAC" w:rsidP="00674A82">
            <w:pPr>
              <w:pStyle w:val="Body"/>
              <w:tabs>
                <w:tab w:val="left" w:pos="567"/>
              </w:tabs>
              <w:rPr>
                <w:rFonts w:ascii="Times New Roman" w:hAnsi="Times New Roman" w:cs="Times New Roman"/>
                <w:sz w:val="20"/>
                <w:szCs w:val="20"/>
              </w:rPr>
            </w:pPr>
          </w:p>
        </w:tc>
        <w:tc>
          <w:tcPr>
            <w:tcW w:w="14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1C38D5" w14:textId="311CE9AA" w:rsidR="00641FAC" w:rsidRPr="001C29D9" w:rsidRDefault="00641FAC" w:rsidP="00674A82">
            <w:pPr>
              <w:rPr>
                <w:sz w:val="20"/>
                <w:szCs w:val="20"/>
              </w:rPr>
            </w:pPr>
          </w:p>
        </w:tc>
      </w:tr>
      <w:tr w:rsidR="00641FAC" w:rsidRPr="00B36C96" w14:paraId="63A9BD74" w14:textId="77777777" w:rsidTr="001C29D9">
        <w:trPr>
          <w:trHeight w:val="117"/>
          <w:jc w:val="center"/>
        </w:trPr>
        <w:tc>
          <w:tcPr>
            <w:tcW w:w="39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C7F203" w14:textId="77777777" w:rsidR="00641FAC" w:rsidRPr="00B36C96" w:rsidRDefault="007C0B15" w:rsidP="00674A82">
            <w:pPr>
              <w:pStyle w:val="Body"/>
              <w:tabs>
                <w:tab w:val="left" w:pos="567"/>
              </w:tabs>
              <w:rPr>
                <w:rFonts w:ascii="Times New Roman" w:hAnsi="Times New Roman" w:cs="Times New Roman"/>
              </w:rPr>
            </w:pPr>
            <w:r w:rsidRPr="00B36C96">
              <w:rPr>
                <w:rFonts w:ascii="Times New Roman" w:hAnsi="Times New Roman" w:cs="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29C3C8C" w14:textId="0AB0E053" w:rsidR="00641FAC" w:rsidRPr="001C29D9" w:rsidRDefault="00B36C96" w:rsidP="00674A82">
            <w:pPr>
              <w:tabs>
                <w:tab w:val="left" w:pos="567"/>
              </w:tabs>
              <w:rPr>
                <w:bCs/>
                <w:sz w:val="20"/>
                <w:szCs w:val="20"/>
              </w:rPr>
            </w:pPr>
            <w:r w:rsidRPr="001C29D9">
              <w:rPr>
                <w:bCs/>
                <w:sz w:val="20"/>
                <w:szCs w:val="20"/>
              </w:rPr>
              <w:t>-</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ECBB06F" w14:textId="77777777" w:rsidR="00641FAC" w:rsidRPr="00B36C96" w:rsidRDefault="00641FAC" w:rsidP="00674A82">
            <w:pPr>
              <w:pStyle w:val="Body"/>
              <w:tabs>
                <w:tab w:val="left" w:pos="567"/>
              </w:tabs>
              <w:rPr>
                <w:rFonts w:ascii="Times New Roman" w:hAnsi="Times New Roman" w:cs="Times New Roman"/>
                <w:sz w:val="20"/>
                <w:szCs w:val="20"/>
              </w:rPr>
            </w:pPr>
          </w:p>
        </w:tc>
        <w:tc>
          <w:tcPr>
            <w:tcW w:w="14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73C698A" w14:textId="77777777" w:rsidR="00641FAC" w:rsidRPr="001C29D9" w:rsidRDefault="00641FAC" w:rsidP="00674A82">
            <w:pPr>
              <w:rPr>
                <w:sz w:val="20"/>
                <w:szCs w:val="20"/>
              </w:rPr>
            </w:pPr>
          </w:p>
        </w:tc>
      </w:tr>
      <w:tr w:rsidR="00641FAC" w:rsidRPr="00B36C96" w14:paraId="48AA6698" w14:textId="77777777" w:rsidTr="001C29D9">
        <w:trPr>
          <w:trHeight w:val="222"/>
          <w:jc w:val="center"/>
        </w:trPr>
        <w:tc>
          <w:tcPr>
            <w:tcW w:w="39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D601C2" w14:textId="77777777" w:rsidR="00641FAC" w:rsidRPr="00B36C96" w:rsidRDefault="007C0B15" w:rsidP="00674A82">
            <w:pPr>
              <w:pStyle w:val="Body"/>
              <w:tabs>
                <w:tab w:val="left" w:pos="567"/>
              </w:tabs>
              <w:rPr>
                <w:rFonts w:ascii="Times New Roman" w:hAnsi="Times New Roman" w:cs="Times New Roman"/>
              </w:rPr>
            </w:pPr>
            <w:r w:rsidRPr="00B36C96">
              <w:rPr>
                <w:rFonts w:ascii="Times New Roman" w:hAnsi="Times New Roman" w:cs="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0E1133" w14:textId="6FF508BA" w:rsidR="00641FAC" w:rsidRPr="001C29D9" w:rsidRDefault="00B36C96" w:rsidP="00674A82">
            <w:pPr>
              <w:tabs>
                <w:tab w:val="left" w:pos="567"/>
              </w:tabs>
              <w:rPr>
                <w:bCs/>
                <w:sz w:val="20"/>
                <w:szCs w:val="20"/>
              </w:rPr>
            </w:pPr>
            <w:r w:rsidRPr="001C29D9">
              <w:rPr>
                <w:bCs/>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B67AF7" w14:textId="466F2363" w:rsidR="00641FAC" w:rsidRPr="00B36C96" w:rsidRDefault="00804111" w:rsidP="00674A82">
            <w:pPr>
              <w:rPr>
                <w:sz w:val="20"/>
                <w:szCs w:val="20"/>
              </w:rPr>
            </w:pPr>
            <w:r>
              <w:rPr>
                <w:sz w:val="20"/>
                <w:szCs w:val="20"/>
              </w:rPr>
              <w:t xml:space="preserve">Total </w:t>
            </w:r>
          </w:p>
        </w:tc>
        <w:tc>
          <w:tcPr>
            <w:tcW w:w="14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98315B" w14:textId="526623EA" w:rsidR="00641FAC" w:rsidRPr="001C29D9" w:rsidRDefault="00804111" w:rsidP="00674A82">
            <w:pPr>
              <w:rPr>
                <w:bCs/>
                <w:sz w:val="20"/>
                <w:szCs w:val="20"/>
              </w:rPr>
            </w:pPr>
            <w:r w:rsidRPr="001C29D9">
              <w:rPr>
                <w:bCs/>
                <w:sz w:val="20"/>
                <w:szCs w:val="20"/>
              </w:rPr>
              <w:t>100</w:t>
            </w:r>
          </w:p>
        </w:tc>
      </w:tr>
    </w:tbl>
    <w:p w14:paraId="4C2EBCD8" w14:textId="77777777" w:rsidR="00641FAC" w:rsidRPr="00B36C96" w:rsidRDefault="00641FAC" w:rsidP="00270C16">
      <w:pPr>
        <w:pStyle w:val="Body"/>
        <w:widowControl w:val="0"/>
        <w:rPr>
          <w:rFonts w:ascii="Times New Roman" w:hAnsi="Times New Roman" w:cs="Times New Roman"/>
        </w:rPr>
      </w:pPr>
    </w:p>
    <w:sectPr w:rsidR="00641FAC" w:rsidRPr="00B36C96" w:rsidSect="001C29D9">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F69460" w14:textId="77777777" w:rsidR="00F1723D" w:rsidRDefault="00F1723D">
      <w:r>
        <w:separator/>
      </w:r>
    </w:p>
  </w:endnote>
  <w:endnote w:type="continuationSeparator" w:id="0">
    <w:p w14:paraId="7735A7CB" w14:textId="77777777" w:rsidR="00F1723D" w:rsidRDefault="00F172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B23D4B" w14:textId="77777777" w:rsidR="00F1723D" w:rsidRDefault="00F1723D">
      <w:r>
        <w:separator/>
      </w:r>
    </w:p>
  </w:footnote>
  <w:footnote w:type="continuationSeparator" w:id="0">
    <w:p w14:paraId="56AAB5E8" w14:textId="77777777" w:rsidR="00F1723D" w:rsidRDefault="00F172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061AFF"/>
    <w:rsid w:val="00192F3E"/>
    <w:rsid w:val="001C29D9"/>
    <w:rsid w:val="002024F2"/>
    <w:rsid w:val="00270C16"/>
    <w:rsid w:val="00281904"/>
    <w:rsid w:val="002E1476"/>
    <w:rsid w:val="002F3243"/>
    <w:rsid w:val="00303353"/>
    <w:rsid w:val="003261A8"/>
    <w:rsid w:val="004F0784"/>
    <w:rsid w:val="00523340"/>
    <w:rsid w:val="005842F8"/>
    <w:rsid w:val="005B4FC6"/>
    <w:rsid w:val="00641FAC"/>
    <w:rsid w:val="00674A82"/>
    <w:rsid w:val="006B6103"/>
    <w:rsid w:val="006C1D9B"/>
    <w:rsid w:val="006D2C6B"/>
    <w:rsid w:val="007C0B15"/>
    <w:rsid w:val="00804111"/>
    <w:rsid w:val="00837E2E"/>
    <w:rsid w:val="009E21AF"/>
    <w:rsid w:val="009F1BC8"/>
    <w:rsid w:val="00AD059E"/>
    <w:rsid w:val="00B36C96"/>
    <w:rsid w:val="00BF7BA3"/>
    <w:rsid w:val="00CA4A5F"/>
    <w:rsid w:val="00D276F0"/>
    <w:rsid w:val="00E7417F"/>
    <w:rsid w:val="00F1723D"/>
    <w:rsid w:val="00F21170"/>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84CE3"/>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 w:type="character" w:styleId="Emphasis">
    <w:name w:val="Emphasis"/>
    <w:basedOn w:val="DefaultParagraphFont"/>
    <w:uiPriority w:val="20"/>
    <w:qFormat/>
    <w:rsid w:val="00AD059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3377409">
      <w:bodyDiv w:val="1"/>
      <w:marLeft w:val="0"/>
      <w:marRight w:val="0"/>
      <w:marTop w:val="0"/>
      <w:marBottom w:val="0"/>
      <w:divBdr>
        <w:top w:val="none" w:sz="0" w:space="0" w:color="auto"/>
        <w:left w:val="none" w:sz="0" w:space="0" w:color="auto"/>
        <w:bottom w:val="none" w:sz="0" w:space="0" w:color="auto"/>
        <w:right w:val="none" w:sz="0" w:space="0" w:color="auto"/>
      </w:divBdr>
    </w:div>
    <w:div w:id="11608037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413</Words>
  <Characters>2359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5</cp:revision>
  <dcterms:created xsi:type="dcterms:W3CDTF">2025-04-11T09:42:00Z</dcterms:created>
  <dcterms:modified xsi:type="dcterms:W3CDTF">2025-05-06T11:04:00Z</dcterms:modified>
</cp:coreProperties>
</file>